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D7" w:rsidRDefault="00170BD7" w:rsidP="00170BD7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27940</wp:posOffset>
            </wp:positionV>
            <wp:extent cx="1036955" cy="1080135"/>
            <wp:effectExtent l="19050" t="0" r="0" b="0"/>
            <wp:wrapTopAndBottom/>
            <wp:docPr id="2" name="Picture 2" descr="K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0BD7" w:rsidRPr="007641F1" w:rsidRDefault="00170BD7" w:rsidP="00170BD7">
      <w:pPr>
        <w:pStyle w:val="a3"/>
        <w:rPr>
          <w:rFonts w:ascii="TH SarabunIT๙" w:hAnsi="TH SarabunIT๙" w:cs="TH SarabunIT๙"/>
          <w:sz w:val="32"/>
          <w:szCs w:val="32"/>
        </w:rPr>
      </w:pPr>
      <w:r w:rsidRPr="007641F1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</w:t>
      </w:r>
      <w:r w:rsidR="008211D8">
        <w:rPr>
          <w:rFonts w:ascii="TH SarabunIT๙" w:hAnsi="TH SarabunIT๙" w:cs="TH SarabunIT๙"/>
          <w:sz w:val="32"/>
          <w:szCs w:val="32"/>
          <w:cs/>
        </w:rPr>
        <w:t>สระแก้ว</w:t>
      </w:r>
    </w:p>
    <w:p w:rsidR="00170BD7" w:rsidRPr="007641F1" w:rsidRDefault="00170BD7" w:rsidP="00170BD7">
      <w:pPr>
        <w:pStyle w:val="1"/>
        <w:spacing w:before="0"/>
        <w:jc w:val="center"/>
        <w:rPr>
          <w:rFonts w:ascii="TH SarabunIT๙" w:hAnsi="TH SarabunIT๙" w:cs="TH SarabunIT๙"/>
          <w:b/>
          <w:bCs/>
        </w:rPr>
      </w:pPr>
      <w:r w:rsidRPr="007641F1">
        <w:rPr>
          <w:rFonts w:ascii="TH SarabunIT๙" w:hAnsi="TH SarabunIT๙" w:cs="TH SarabunIT๙"/>
          <w:b/>
          <w:bCs/>
          <w:cs/>
        </w:rPr>
        <w:t>เรื่อง    เรียกประชุมสภาองค์การบริหารส่วนตำบล</w:t>
      </w:r>
      <w:r w:rsidR="008211D8">
        <w:rPr>
          <w:rFonts w:ascii="TH SarabunIT๙" w:hAnsi="TH SarabunIT๙" w:cs="TH SarabunIT๙"/>
          <w:b/>
          <w:bCs/>
          <w:cs/>
        </w:rPr>
        <w:t>สระแก้ว</w:t>
      </w:r>
      <w:r w:rsidRPr="007641F1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>สมัย</w:t>
      </w:r>
      <w:r w:rsidR="00887E1B">
        <w:rPr>
          <w:rFonts w:ascii="TH SarabunIT๙" w:hAnsi="TH SarabunIT๙" w:cs="TH SarabunIT๙" w:hint="cs"/>
          <w:b/>
          <w:bCs/>
          <w:cs/>
        </w:rPr>
        <w:t>วิ</w:t>
      </w:r>
      <w:r>
        <w:rPr>
          <w:rFonts w:ascii="TH SarabunIT๙" w:hAnsi="TH SarabunIT๙" w:cs="TH SarabunIT๙"/>
          <w:b/>
          <w:bCs/>
          <w:cs/>
        </w:rPr>
        <w:t xml:space="preserve">สามัญ สมัยที่ </w:t>
      </w:r>
      <w:r w:rsidR="000C3F9C">
        <w:rPr>
          <w:rFonts w:ascii="TH SarabunIT๙" w:hAnsi="TH SarabunIT๙" w:cs="TH SarabunIT๙" w:hint="cs"/>
          <w:b/>
          <w:bCs/>
          <w:cs/>
        </w:rPr>
        <w:t>3</w:t>
      </w:r>
      <w:r w:rsidR="00B23FE8">
        <w:rPr>
          <w:rFonts w:ascii="TH SarabunIT๙" w:hAnsi="TH SarabunIT๙" w:cs="TH SarabunIT๙" w:hint="cs"/>
          <w:b/>
          <w:bCs/>
          <w:cs/>
        </w:rPr>
        <w:t xml:space="preserve">  </w:t>
      </w:r>
      <w:r w:rsidR="00455135">
        <w:rPr>
          <w:rFonts w:ascii="TH SarabunIT๙" w:hAnsi="TH SarabunIT๙" w:cs="TH SarabunIT๙"/>
          <w:b/>
          <w:bCs/>
          <w:cs/>
        </w:rPr>
        <w:t xml:space="preserve"> ประจำปี ๒๕</w:t>
      </w:r>
      <w:r w:rsidR="00B23FE8">
        <w:rPr>
          <w:rFonts w:ascii="TH SarabunIT๙" w:hAnsi="TH SarabunIT๙" w:cs="TH SarabunIT๙" w:hint="cs"/>
          <w:b/>
          <w:bCs/>
          <w:cs/>
        </w:rPr>
        <w:t>62</w:t>
      </w:r>
    </w:p>
    <w:p w:rsidR="00170BD7" w:rsidRPr="007641F1" w:rsidRDefault="00170BD7" w:rsidP="00170BD7">
      <w:pPr>
        <w:spacing w:before="240" w:after="240"/>
        <w:jc w:val="center"/>
        <w:rPr>
          <w:rFonts w:ascii="TH SarabunIT๙" w:hAnsi="TH SarabunIT๙" w:cs="TH SarabunIT๙"/>
          <w:sz w:val="32"/>
          <w:szCs w:val="32"/>
        </w:rPr>
      </w:pPr>
      <w:r w:rsidRPr="007641F1">
        <w:rPr>
          <w:rFonts w:ascii="TH SarabunIT๙" w:hAnsi="TH SarabunIT๙" w:cs="TH SarabunIT๙"/>
          <w:sz w:val="32"/>
          <w:szCs w:val="32"/>
        </w:rPr>
        <w:t>-------------------</w:t>
      </w:r>
    </w:p>
    <w:p w:rsidR="00E83863" w:rsidRDefault="00170BD7" w:rsidP="00170BD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641F1">
        <w:rPr>
          <w:rFonts w:ascii="TH SarabunIT๙" w:hAnsi="TH SarabunIT๙" w:cs="TH SarabunIT๙"/>
          <w:sz w:val="32"/>
          <w:szCs w:val="32"/>
          <w:cs/>
        </w:rPr>
        <w:tab/>
      </w:r>
      <w:r w:rsidRPr="007641F1">
        <w:rPr>
          <w:rFonts w:ascii="TH SarabunIT๙" w:hAnsi="TH SarabunIT๙" w:cs="TH SarabunIT๙"/>
          <w:sz w:val="32"/>
          <w:szCs w:val="32"/>
          <w:cs/>
        </w:rPr>
        <w:tab/>
      </w:r>
      <w:r w:rsidR="00E83863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1F12A7">
        <w:rPr>
          <w:rFonts w:ascii="TH SarabunIT๙" w:hAnsi="TH SarabunIT๙" w:cs="TH SarabunIT๙" w:hint="cs"/>
          <w:sz w:val="32"/>
          <w:szCs w:val="32"/>
          <w:cs/>
        </w:rPr>
        <w:t xml:space="preserve">สภาองค์การบริหารส่วนตำบลสระแก้ว  </w:t>
      </w:r>
      <w:r w:rsidR="00654F42">
        <w:rPr>
          <w:rFonts w:ascii="TH SarabunIT๙" w:hAnsi="TH SarabunIT๙" w:cs="TH SarabunIT๙" w:hint="cs"/>
          <w:sz w:val="32"/>
          <w:szCs w:val="32"/>
          <w:cs/>
        </w:rPr>
        <w:t>ได้ประกาศประชุมสภาองค์การบริหารส่วนตำบล</w:t>
      </w:r>
      <w:r w:rsidR="008211D8">
        <w:rPr>
          <w:rFonts w:ascii="TH SarabunIT๙" w:hAnsi="TH SarabunIT๙" w:cs="TH SarabunIT๙" w:hint="cs"/>
          <w:sz w:val="32"/>
          <w:szCs w:val="32"/>
          <w:cs/>
        </w:rPr>
        <w:t>สระแก้ว</w:t>
      </w:r>
      <w:r w:rsidR="00654F42">
        <w:rPr>
          <w:rFonts w:ascii="TH SarabunIT๙" w:hAnsi="TH SarabunIT๙" w:cs="TH SarabunIT๙" w:hint="cs"/>
          <w:sz w:val="32"/>
          <w:szCs w:val="32"/>
          <w:cs/>
        </w:rPr>
        <w:t xml:space="preserve"> สมัย</w:t>
      </w:r>
      <w:r w:rsidR="00887E1B">
        <w:rPr>
          <w:rFonts w:ascii="TH SarabunIT๙" w:hAnsi="TH SarabunIT๙" w:cs="TH SarabunIT๙" w:hint="cs"/>
          <w:sz w:val="32"/>
          <w:szCs w:val="32"/>
          <w:cs/>
        </w:rPr>
        <w:t xml:space="preserve">วิสามัญ สมัยที่ </w:t>
      </w:r>
      <w:r w:rsidR="000C3F9C">
        <w:rPr>
          <w:rFonts w:ascii="TH SarabunIT๙" w:hAnsi="TH SarabunIT๙" w:cs="TH SarabunIT๙" w:hint="cs"/>
          <w:sz w:val="32"/>
          <w:szCs w:val="32"/>
          <w:cs/>
        </w:rPr>
        <w:t>3</w:t>
      </w:r>
      <w:r w:rsidR="001F12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3FE8">
        <w:rPr>
          <w:rFonts w:ascii="TH SarabunIT๙" w:hAnsi="TH SarabunIT๙" w:cs="TH SarabunIT๙" w:hint="cs"/>
          <w:sz w:val="32"/>
          <w:szCs w:val="32"/>
          <w:cs/>
        </w:rPr>
        <w:t>ประจำปี 2562</w:t>
      </w:r>
      <w:r w:rsidR="001F12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54F42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</w:t>
      </w:r>
      <w:r w:rsidR="000C3F9C">
        <w:rPr>
          <w:rFonts w:ascii="TH SarabunIT๙" w:hAnsi="TH SarabunIT๙" w:cs="TH SarabunIT๙" w:hint="cs"/>
          <w:sz w:val="32"/>
          <w:szCs w:val="32"/>
          <w:cs/>
        </w:rPr>
        <w:t>25   ตุลาคม</w:t>
      </w:r>
      <w:r w:rsidR="00B23FE8">
        <w:rPr>
          <w:rFonts w:ascii="TH SarabunIT๙" w:hAnsi="TH SarabunIT๙" w:cs="TH SarabunIT๙" w:hint="cs"/>
          <w:sz w:val="32"/>
          <w:szCs w:val="32"/>
          <w:cs/>
        </w:rPr>
        <w:t xml:space="preserve">  2562</w:t>
      </w:r>
      <w:r w:rsidR="001F12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83863">
        <w:rPr>
          <w:rFonts w:ascii="TH SarabunIT๙" w:hAnsi="TH SarabunIT๙" w:cs="TH SarabunIT๙" w:hint="cs"/>
          <w:sz w:val="32"/>
          <w:szCs w:val="32"/>
          <w:cs/>
        </w:rPr>
        <w:t xml:space="preserve">ตั้งแต่วันที่ </w:t>
      </w:r>
      <w:r w:rsidR="000C3F9C">
        <w:rPr>
          <w:rFonts w:ascii="TH SarabunIT๙" w:hAnsi="TH SarabunIT๙" w:cs="TH SarabunIT๙" w:hint="cs"/>
          <w:sz w:val="32"/>
          <w:szCs w:val="32"/>
          <w:cs/>
        </w:rPr>
        <w:t>28  ตุลาคม  -  11  พฤศจิกายน</w:t>
      </w:r>
      <w:r w:rsidR="00B23FE8">
        <w:rPr>
          <w:rFonts w:ascii="TH SarabunIT๙" w:hAnsi="TH SarabunIT๙" w:cs="TH SarabunIT๙" w:hint="cs"/>
          <w:sz w:val="32"/>
          <w:szCs w:val="32"/>
          <w:cs/>
        </w:rPr>
        <w:t xml:space="preserve">  2562</w:t>
      </w:r>
      <w:r w:rsidR="0045513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83863">
        <w:rPr>
          <w:rFonts w:ascii="TH SarabunIT๙" w:hAnsi="TH SarabunIT๙" w:cs="TH SarabunIT๙" w:hint="cs"/>
          <w:sz w:val="32"/>
          <w:szCs w:val="32"/>
          <w:cs/>
        </w:rPr>
        <w:t xml:space="preserve">มีกำหนดไม่เกิน 15 วัน </w:t>
      </w:r>
      <w:r w:rsidR="00654F42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E83863" w:rsidRDefault="00170BD7" w:rsidP="00E83863">
      <w:pPr>
        <w:spacing w:before="240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7641F1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อาศัยอำนาจตามความในมาตรา ๕๔ แห่งพระราชบัญญัติสภาตำบล และองค์การบริหารส่วนตำบล พ.ศ. ๒๕๓๗ และแก้ไขเพิ่มเติมจนถึง (ฉบับที่ </w:t>
      </w:r>
      <w:r w:rsidR="00E83863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7641F1">
        <w:rPr>
          <w:rFonts w:ascii="TH SarabunIT๙" w:hAnsi="TH SarabunIT๙" w:cs="TH SarabunIT๙"/>
          <w:sz w:val="32"/>
          <w:szCs w:val="32"/>
          <w:cs/>
        </w:rPr>
        <w:t xml:space="preserve"> ) พ.ศ. ๒๕</w:t>
      </w:r>
      <w:r w:rsidR="00E83863">
        <w:rPr>
          <w:rFonts w:ascii="TH SarabunIT๙" w:hAnsi="TH SarabunIT๙" w:cs="TH SarabunIT๙" w:hint="cs"/>
          <w:sz w:val="32"/>
          <w:szCs w:val="32"/>
          <w:cs/>
        </w:rPr>
        <w:t>52</w:t>
      </w:r>
      <w:r w:rsidRPr="007641F1">
        <w:rPr>
          <w:rFonts w:ascii="TH SarabunIT๙" w:hAnsi="TH SarabunIT๙" w:cs="TH SarabunIT๙"/>
          <w:sz w:val="32"/>
          <w:szCs w:val="32"/>
          <w:cs/>
        </w:rPr>
        <w:t xml:space="preserve"> และข้อ ๒๒ แห่งระเบียบกระทรวงมหาดไทยว่าด้วยข้อบังคับการประชุมสภาท้องถิ่น พ.ศ. ๒๕๔๗ </w:t>
      </w:r>
      <w:r w:rsidR="00E83863">
        <w:rPr>
          <w:rFonts w:ascii="TH SarabunIT๙" w:hAnsi="TH SarabunIT๙" w:cs="TH SarabunIT๙" w:hint="cs"/>
          <w:sz w:val="32"/>
          <w:szCs w:val="32"/>
          <w:cs/>
        </w:rPr>
        <w:t xml:space="preserve">และแก้ไขเพิ่มเติมจนถึง (ฉบับที่ 2) พ.ศ.2554 </w:t>
      </w:r>
      <w:r w:rsidRPr="007641F1">
        <w:rPr>
          <w:rFonts w:ascii="TH SarabunIT๙" w:hAnsi="TH SarabunIT๙" w:cs="TH SarabunIT๙"/>
          <w:sz w:val="32"/>
          <w:szCs w:val="32"/>
          <w:cs/>
        </w:rPr>
        <w:t>จึงประกาศเรียกประชุมสภาองค์การบริหารส่วนตำบล</w:t>
      </w:r>
      <w:r w:rsidR="008211D8">
        <w:rPr>
          <w:rFonts w:ascii="TH SarabunIT๙" w:hAnsi="TH SarabunIT๙" w:cs="TH SarabunIT๙"/>
          <w:sz w:val="32"/>
          <w:szCs w:val="32"/>
          <w:cs/>
        </w:rPr>
        <w:t>สระแก้ว</w:t>
      </w:r>
      <w:r w:rsidRPr="007641F1">
        <w:rPr>
          <w:rFonts w:ascii="TH SarabunIT๙" w:hAnsi="TH SarabunIT๙" w:cs="TH SarabunIT๙"/>
          <w:sz w:val="32"/>
          <w:szCs w:val="32"/>
          <w:cs/>
        </w:rPr>
        <w:t xml:space="preserve"> สมัย</w:t>
      </w:r>
      <w:r w:rsidR="005269D7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7641F1">
        <w:rPr>
          <w:rFonts w:ascii="TH SarabunIT๙" w:hAnsi="TH SarabunIT๙" w:cs="TH SarabunIT๙"/>
          <w:sz w:val="32"/>
          <w:szCs w:val="32"/>
          <w:cs/>
        </w:rPr>
        <w:t xml:space="preserve">สามัญ  สมัยที่ </w:t>
      </w:r>
      <w:r w:rsidR="000C3F9C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A2B3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55135">
        <w:rPr>
          <w:rFonts w:ascii="TH SarabunIT๙" w:hAnsi="TH SarabunIT๙" w:cs="TH SarabunIT๙"/>
          <w:sz w:val="32"/>
          <w:szCs w:val="32"/>
          <w:cs/>
        </w:rPr>
        <w:t>ประจำปี ๒๕</w:t>
      </w:r>
      <w:r w:rsidR="000C3F9C">
        <w:rPr>
          <w:rFonts w:ascii="TH SarabunIT๙" w:hAnsi="TH SarabunIT๙" w:cs="TH SarabunIT๙" w:hint="cs"/>
          <w:sz w:val="32"/>
          <w:szCs w:val="32"/>
          <w:cs/>
        </w:rPr>
        <w:t>62</w:t>
      </w:r>
      <w:r w:rsidR="001F12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83863"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</w:t>
      </w:r>
      <w:r w:rsidR="000C3F9C">
        <w:rPr>
          <w:rFonts w:ascii="TH SarabunIT๙" w:hAnsi="TH SarabunIT๙" w:cs="TH SarabunIT๙" w:hint="cs"/>
          <w:sz w:val="32"/>
          <w:szCs w:val="32"/>
          <w:cs/>
        </w:rPr>
        <w:t>31   ตุลาคม  2562</w:t>
      </w:r>
      <w:r w:rsidR="00B23FE8">
        <w:rPr>
          <w:rFonts w:ascii="TH SarabunIT๙" w:hAnsi="TH SarabunIT๙" w:cs="TH SarabunIT๙" w:hint="cs"/>
          <w:sz w:val="32"/>
          <w:szCs w:val="32"/>
          <w:cs/>
        </w:rPr>
        <w:t xml:space="preserve">  2562  </w:t>
      </w:r>
      <w:r w:rsidR="00E83863">
        <w:rPr>
          <w:rFonts w:ascii="TH SarabunIT๙" w:hAnsi="TH SarabunIT๙" w:cs="TH SarabunIT๙" w:hint="cs"/>
          <w:sz w:val="32"/>
          <w:szCs w:val="32"/>
          <w:cs/>
        </w:rPr>
        <w:t xml:space="preserve">เวลา </w:t>
      </w:r>
      <w:r w:rsidR="00B23FE8">
        <w:rPr>
          <w:rFonts w:ascii="TH SarabunIT๙" w:hAnsi="TH SarabunIT๙" w:cs="TH SarabunIT๙" w:hint="cs"/>
          <w:sz w:val="32"/>
          <w:szCs w:val="32"/>
          <w:cs/>
        </w:rPr>
        <w:t xml:space="preserve">09.30 </w:t>
      </w:r>
      <w:r w:rsidR="00E83863">
        <w:rPr>
          <w:rFonts w:ascii="TH SarabunIT๙" w:hAnsi="TH SarabunIT๙" w:cs="TH SarabunIT๙" w:hint="cs"/>
          <w:sz w:val="32"/>
          <w:szCs w:val="32"/>
          <w:cs/>
        </w:rPr>
        <w:t xml:space="preserve"> น. ณ ห้องประชุม</w:t>
      </w:r>
      <w:r w:rsidR="001F12A7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E8386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8211D8">
        <w:rPr>
          <w:rFonts w:ascii="TH SarabunIT๙" w:hAnsi="TH SarabunIT๙" w:cs="TH SarabunIT๙" w:hint="cs"/>
          <w:sz w:val="32"/>
          <w:szCs w:val="32"/>
          <w:cs/>
        </w:rPr>
        <w:t>สระแก้ว</w:t>
      </w:r>
    </w:p>
    <w:p w:rsidR="00170BD7" w:rsidRPr="007641F1" w:rsidRDefault="00E83863" w:rsidP="00E83863">
      <w:pPr>
        <w:spacing w:before="240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</w:t>
      </w:r>
      <w:r w:rsidR="00654F42"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 w:hint="cs"/>
          <w:sz w:val="32"/>
          <w:szCs w:val="32"/>
          <w:cs/>
        </w:rPr>
        <w:t>ให้ทราบโดยทั่วกัน</w:t>
      </w:r>
    </w:p>
    <w:p w:rsidR="00170BD7" w:rsidRPr="007641F1" w:rsidRDefault="00170BD7" w:rsidP="00170BD7">
      <w:pPr>
        <w:spacing w:before="240" w:after="120"/>
        <w:ind w:left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641F1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</w:t>
      </w:r>
      <w:r w:rsidR="000C3F9C">
        <w:rPr>
          <w:rFonts w:ascii="TH SarabunIT๙" w:hAnsi="TH SarabunIT๙" w:cs="TH SarabunIT๙" w:hint="cs"/>
          <w:sz w:val="32"/>
          <w:szCs w:val="32"/>
          <w:cs/>
        </w:rPr>
        <w:t>25</w:t>
      </w:r>
      <w:r w:rsidRPr="007641F1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 w:rsidR="000C3F9C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B23F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5135">
        <w:rPr>
          <w:rFonts w:ascii="TH SarabunIT๙" w:hAnsi="TH SarabunIT๙" w:cs="TH SarabunIT๙"/>
          <w:sz w:val="32"/>
          <w:szCs w:val="32"/>
          <w:cs/>
        </w:rPr>
        <w:t xml:space="preserve">  พ.ศ. ๒๕</w:t>
      </w:r>
      <w:r w:rsidR="00B23FE8"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170BD7" w:rsidRDefault="00170BD7" w:rsidP="00170BD7">
      <w:pPr>
        <w:ind w:left="4320"/>
        <w:rPr>
          <w:rFonts w:ascii="TH SarabunIT๙" w:hAnsi="TH SarabunIT๙" w:cs="TH SarabunIT๙"/>
          <w:sz w:val="32"/>
          <w:szCs w:val="32"/>
        </w:rPr>
      </w:pPr>
    </w:p>
    <w:p w:rsidR="00B23FE8" w:rsidRDefault="00B23FE8" w:rsidP="00170BD7">
      <w:pPr>
        <w:ind w:left="4320"/>
        <w:rPr>
          <w:rFonts w:ascii="TH SarabunIT๙" w:hAnsi="TH SarabunIT๙" w:cs="TH SarabunIT๙"/>
          <w:sz w:val="32"/>
          <w:szCs w:val="32"/>
        </w:rPr>
      </w:pPr>
    </w:p>
    <w:p w:rsidR="000D03CA" w:rsidRPr="007641F1" w:rsidRDefault="00810C77" w:rsidP="00170BD7">
      <w:pPr>
        <w:ind w:left="43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ชัยยงค์   อุ่นจิตต์วรรธนะ</w:t>
      </w:r>
    </w:p>
    <w:p w:rsidR="00170BD7" w:rsidRPr="007641F1" w:rsidRDefault="00170BD7" w:rsidP="00170BD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641F1">
        <w:rPr>
          <w:rFonts w:ascii="TH SarabunIT๙" w:hAnsi="TH SarabunIT๙" w:cs="TH SarabunIT๙"/>
          <w:sz w:val="32"/>
          <w:szCs w:val="32"/>
          <w:cs/>
        </w:rPr>
        <w:tab/>
      </w:r>
      <w:r w:rsidRPr="007641F1">
        <w:rPr>
          <w:rFonts w:ascii="TH SarabunIT๙" w:hAnsi="TH SarabunIT๙" w:cs="TH SarabunIT๙"/>
          <w:sz w:val="32"/>
          <w:szCs w:val="32"/>
          <w:cs/>
        </w:rPr>
        <w:tab/>
      </w:r>
      <w:r w:rsidRPr="007641F1">
        <w:rPr>
          <w:rFonts w:ascii="TH SarabunIT๙" w:hAnsi="TH SarabunIT๙" w:cs="TH SarabunIT๙"/>
          <w:sz w:val="32"/>
          <w:szCs w:val="32"/>
          <w:cs/>
        </w:rPr>
        <w:tab/>
      </w:r>
      <w:r w:rsidRPr="007641F1">
        <w:rPr>
          <w:rFonts w:ascii="TH SarabunIT๙" w:hAnsi="TH SarabunIT๙" w:cs="TH SarabunIT๙"/>
          <w:sz w:val="32"/>
          <w:szCs w:val="32"/>
          <w:cs/>
        </w:rPr>
        <w:tab/>
      </w:r>
      <w:r w:rsidRPr="007641F1">
        <w:rPr>
          <w:rFonts w:ascii="TH SarabunIT๙" w:hAnsi="TH SarabunIT๙" w:cs="TH SarabunIT๙"/>
          <w:sz w:val="32"/>
          <w:szCs w:val="32"/>
          <w:cs/>
        </w:rPr>
        <w:tab/>
      </w:r>
      <w:r w:rsidRPr="007641F1">
        <w:rPr>
          <w:rFonts w:ascii="TH SarabunIT๙" w:hAnsi="TH SarabunIT๙" w:cs="TH SarabunIT๙"/>
          <w:sz w:val="32"/>
          <w:szCs w:val="32"/>
          <w:cs/>
        </w:rPr>
        <w:tab/>
        <w:t xml:space="preserve"> (</w:t>
      </w:r>
      <w:r w:rsidR="001F12A7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455135">
        <w:rPr>
          <w:rFonts w:ascii="TH SarabunIT๙" w:hAnsi="TH SarabunIT๙" w:cs="TH SarabunIT๙" w:hint="cs"/>
          <w:sz w:val="32"/>
          <w:szCs w:val="32"/>
          <w:cs/>
        </w:rPr>
        <w:t>ชัยยงค์   อุ่นจิตต์วรรธนะ</w:t>
      </w:r>
      <w:r w:rsidRPr="007641F1">
        <w:rPr>
          <w:rFonts w:ascii="TH SarabunIT๙" w:hAnsi="TH SarabunIT๙" w:cs="TH SarabunIT๙"/>
          <w:sz w:val="32"/>
          <w:szCs w:val="32"/>
          <w:cs/>
        </w:rPr>
        <w:t>)</w:t>
      </w:r>
    </w:p>
    <w:p w:rsidR="00170BD7" w:rsidRDefault="001F12A7" w:rsidP="00170BD7">
      <w:pPr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45513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170BD7" w:rsidRPr="007641F1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</w:t>
      </w:r>
      <w:r w:rsidR="008211D8">
        <w:rPr>
          <w:rFonts w:ascii="TH SarabunIT๙" w:hAnsi="TH SarabunIT๙" w:cs="TH SarabunIT๙"/>
          <w:sz w:val="32"/>
          <w:szCs w:val="32"/>
          <w:cs/>
        </w:rPr>
        <w:t>สระแก้ว</w:t>
      </w:r>
    </w:p>
    <w:p w:rsidR="00170BD7" w:rsidRDefault="00170BD7" w:rsidP="00170BD7">
      <w:pPr>
        <w:rPr>
          <w:rFonts w:ascii="Times New Roman" w:hAnsi="Times New Roman"/>
        </w:rPr>
      </w:pPr>
    </w:p>
    <w:p w:rsidR="00170BD7" w:rsidRDefault="00170BD7" w:rsidP="00170BD7">
      <w:pPr>
        <w:rPr>
          <w:rFonts w:ascii="Times New Roman" w:hAnsi="Times New Roman"/>
        </w:rPr>
      </w:pPr>
    </w:p>
    <w:p w:rsidR="00170BD7" w:rsidRDefault="00170BD7" w:rsidP="00170BD7">
      <w:pPr>
        <w:rPr>
          <w:rFonts w:ascii="Times New Roman" w:hAnsi="Times New Roman"/>
        </w:rPr>
      </w:pPr>
    </w:p>
    <w:p w:rsidR="00170BD7" w:rsidRDefault="00170BD7" w:rsidP="00170BD7">
      <w:pPr>
        <w:rPr>
          <w:rFonts w:ascii="Times New Roman" w:hAnsi="Times New Roman"/>
        </w:rPr>
      </w:pPr>
    </w:p>
    <w:p w:rsidR="00170BD7" w:rsidRPr="001F12A7" w:rsidRDefault="00170BD7" w:rsidP="00170BD7">
      <w:pPr>
        <w:rPr>
          <w:rFonts w:ascii="Times New Roman" w:hAnsi="Times New Roman"/>
        </w:rPr>
      </w:pPr>
    </w:p>
    <w:p w:rsidR="00170BD7" w:rsidRDefault="00170BD7" w:rsidP="00170BD7">
      <w:pPr>
        <w:rPr>
          <w:rFonts w:ascii="Times New Roman" w:hAnsi="Times New Roman"/>
        </w:rPr>
      </w:pPr>
    </w:p>
    <w:p w:rsidR="00170BD7" w:rsidRDefault="00170BD7" w:rsidP="00170BD7">
      <w:pPr>
        <w:rPr>
          <w:rFonts w:ascii="Times New Roman" w:hAnsi="Times New Roman"/>
        </w:rPr>
      </w:pPr>
    </w:p>
    <w:p w:rsidR="00170BD7" w:rsidRDefault="00170BD7" w:rsidP="00170BD7">
      <w:pPr>
        <w:rPr>
          <w:rFonts w:ascii="Times New Roman" w:hAnsi="Times New Roman"/>
        </w:rPr>
      </w:pPr>
    </w:p>
    <w:p w:rsidR="00170BD7" w:rsidRDefault="00170BD7" w:rsidP="00170BD7">
      <w:pPr>
        <w:rPr>
          <w:rFonts w:ascii="Times New Roman" w:hAnsi="Times New Roman"/>
        </w:rPr>
      </w:pPr>
    </w:p>
    <w:p w:rsidR="00170BD7" w:rsidRDefault="00170BD7" w:rsidP="00170BD7">
      <w:pPr>
        <w:rPr>
          <w:rFonts w:ascii="Times New Roman" w:hAnsi="Times New Roman"/>
        </w:rPr>
      </w:pPr>
    </w:p>
    <w:p w:rsidR="00170BD7" w:rsidRDefault="00170BD7" w:rsidP="00170BD7">
      <w:pPr>
        <w:rPr>
          <w:rFonts w:ascii="Times New Roman" w:hAnsi="Times New Roman"/>
        </w:rPr>
      </w:pPr>
    </w:p>
    <w:p w:rsidR="00170BD7" w:rsidRDefault="00170BD7" w:rsidP="00170BD7">
      <w:pPr>
        <w:rPr>
          <w:rFonts w:ascii="Times New Roman" w:hAnsi="Times New Roman"/>
        </w:rPr>
      </w:pPr>
    </w:p>
    <w:p w:rsidR="00170BD7" w:rsidRDefault="00170BD7" w:rsidP="00170BD7">
      <w:pPr>
        <w:rPr>
          <w:rFonts w:ascii="Times New Roman" w:hAnsi="Times New Roman"/>
        </w:rPr>
      </w:pPr>
      <w:bookmarkStart w:id="0" w:name="_GoBack"/>
      <w:bookmarkEnd w:id="0"/>
    </w:p>
    <w:sectPr w:rsidR="00170BD7" w:rsidSect="00A50FA9">
      <w:pgSz w:w="11906" w:h="16838"/>
      <w:pgMar w:top="1361" w:right="1134" w:bottom="90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170BD7"/>
    <w:rsid w:val="00055EE3"/>
    <w:rsid w:val="000951A9"/>
    <w:rsid w:val="000C2B12"/>
    <w:rsid w:val="000C3F9C"/>
    <w:rsid w:val="000D03CA"/>
    <w:rsid w:val="001061EB"/>
    <w:rsid w:val="00133F3C"/>
    <w:rsid w:val="00137B9D"/>
    <w:rsid w:val="00147036"/>
    <w:rsid w:val="00170BD7"/>
    <w:rsid w:val="001F12A7"/>
    <w:rsid w:val="002A3C17"/>
    <w:rsid w:val="003729C2"/>
    <w:rsid w:val="00390C66"/>
    <w:rsid w:val="003A44E6"/>
    <w:rsid w:val="00401F4F"/>
    <w:rsid w:val="00455135"/>
    <w:rsid w:val="0048253C"/>
    <w:rsid w:val="004828C9"/>
    <w:rsid w:val="004A2B30"/>
    <w:rsid w:val="005269D7"/>
    <w:rsid w:val="00654F42"/>
    <w:rsid w:val="006B62C6"/>
    <w:rsid w:val="00750F13"/>
    <w:rsid w:val="007B42B2"/>
    <w:rsid w:val="007F2444"/>
    <w:rsid w:val="00810C77"/>
    <w:rsid w:val="008211D8"/>
    <w:rsid w:val="00876692"/>
    <w:rsid w:val="00887E1B"/>
    <w:rsid w:val="00892A1F"/>
    <w:rsid w:val="008A3803"/>
    <w:rsid w:val="008E77AE"/>
    <w:rsid w:val="00913997"/>
    <w:rsid w:val="00A801A2"/>
    <w:rsid w:val="00A940DE"/>
    <w:rsid w:val="00A9659D"/>
    <w:rsid w:val="00AB2576"/>
    <w:rsid w:val="00AC5C6F"/>
    <w:rsid w:val="00AE2EA9"/>
    <w:rsid w:val="00AF4E1C"/>
    <w:rsid w:val="00B23FE8"/>
    <w:rsid w:val="00B36912"/>
    <w:rsid w:val="00B80A7F"/>
    <w:rsid w:val="00BA6B56"/>
    <w:rsid w:val="00BB6921"/>
    <w:rsid w:val="00BD4C8F"/>
    <w:rsid w:val="00C260B2"/>
    <w:rsid w:val="00C37F95"/>
    <w:rsid w:val="00CA77BD"/>
    <w:rsid w:val="00CD4414"/>
    <w:rsid w:val="00CF5D83"/>
    <w:rsid w:val="00D379E0"/>
    <w:rsid w:val="00D91971"/>
    <w:rsid w:val="00DA5F6D"/>
    <w:rsid w:val="00DE0D15"/>
    <w:rsid w:val="00E6421D"/>
    <w:rsid w:val="00E75F52"/>
    <w:rsid w:val="00E83863"/>
    <w:rsid w:val="00EA1E7C"/>
    <w:rsid w:val="00EA553C"/>
    <w:rsid w:val="00F6596B"/>
    <w:rsid w:val="00F86EE6"/>
    <w:rsid w:val="00F97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D7"/>
    <w:pPr>
      <w:spacing w:after="0" w:line="240" w:lineRule="auto"/>
    </w:pPr>
    <w:rPr>
      <w:rFonts w:ascii="EucrosiaUPC" w:eastAsia="Cordia New" w:hAnsi="EucrosiaUPC" w:cs="EucrosiaUPC"/>
      <w:sz w:val="30"/>
      <w:szCs w:val="30"/>
    </w:rPr>
  </w:style>
  <w:style w:type="paragraph" w:styleId="1">
    <w:name w:val="heading 1"/>
    <w:basedOn w:val="a"/>
    <w:next w:val="a"/>
    <w:link w:val="10"/>
    <w:qFormat/>
    <w:rsid w:val="00170BD7"/>
    <w:pPr>
      <w:keepNext/>
      <w:spacing w:before="240"/>
      <w:outlineLvl w:val="0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70BD7"/>
    <w:rPr>
      <w:rFonts w:ascii="AngsanaUPC" w:eastAsia="Cordia New" w:hAnsi="AngsanaUPC" w:cs="AngsanaUPC"/>
      <w:sz w:val="32"/>
      <w:szCs w:val="32"/>
    </w:rPr>
  </w:style>
  <w:style w:type="paragraph" w:styleId="a3">
    <w:name w:val="Title"/>
    <w:basedOn w:val="a"/>
    <w:link w:val="a4"/>
    <w:qFormat/>
    <w:rsid w:val="00170BD7"/>
    <w:pPr>
      <w:jc w:val="center"/>
    </w:pPr>
    <w:rPr>
      <w:b/>
      <w:bCs/>
    </w:rPr>
  </w:style>
  <w:style w:type="character" w:customStyle="1" w:styleId="a4">
    <w:name w:val="ชื่อเรื่อง อักขระ"/>
    <w:basedOn w:val="a0"/>
    <w:link w:val="a3"/>
    <w:rsid w:val="00170BD7"/>
    <w:rPr>
      <w:rFonts w:ascii="EucrosiaUPC" w:eastAsia="Cordia New" w:hAnsi="EucrosiaUPC" w:cs="EucrosiaUPC"/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455135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55135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Oat Computer</dc:creator>
  <cp:lastModifiedBy>Corporate Edition</cp:lastModifiedBy>
  <cp:revision>4</cp:revision>
  <cp:lastPrinted>2020-08-13T06:49:00Z</cp:lastPrinted>
  <dcterms:created xsi:type="dcterms:W3CDTF">2020-08-13T07:09:00Z</dcterms:created>
  <dcterms:modified xsi:type="dcterms:W3CDTF">2020-08-14T08:01:00Z</dcterms:modified>
</cp:coreProperties>
</file>