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5" w:rsidRDefault="00506CA5" w:rsidP="00506CA5">
      <w:pPr>
        <w:pStyle w:val="a3"/>
        <w:rPr>
          <w:rFonts w:ascii="Cordia New" w:hAnsi="Cordia New" w:cs="Cordia New" w:hint="cs"/>
          <w:sz w:val="44"/>
          <w:szCs w:val="44"/>
        </w:rPr>
      </w:pPr>
    </w:p>
    <w:p w:rsidR="00506CA5" w:rsidRDefault="00506CA5" w:rsidP="00506CA5">
      <w:pPr>
        <w:tabs>
          <w:tab w:val="left" w:pos="1560"/>
        </w:tabs>
        <w:jc w:val="center"/>
        <w:rPr>
          <w:rFonts w:ascii="TH SarabunPSK" w:hAnsi="TH SarabunPSK" w:cs="TH SarabunPSK"/>
        </w:rPr>
      </w:pPr>
      <w:r>
        <w:rPr>
          <w:rFonts w:ascii="TH Niramit AS" w:hAnsi="TH Niramit AS" w:cs="TH Niramit AS"/>
          <w:noProof/>
          <w:color w:val="1122CC"/>
          <w:szCs w:val="24"/>
        </w:rPr>
        <w:drawing>
          <wp:inline distT="0" distB="0" distL="0" distR="0">
            <wp:extent cx="857250" cy="1076325"/>
            <wp:effectExtent l="19050" t="0" r="0" b="0"/>
            <wp:docPr id="1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A5" w:rsidRPr="00622BE5" w:rsidRDefault="00506CA5" w:rsidP="00506CA5">
      <w:pPr>
        <w:tabs>
          <w:tab w:val="left" w:pos="156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ประกาศองค์การบริหารส่วนตำบลวังมหากร</w:t>
      </w:r>
    </w:p>
    <w:p w:rsidR="00506CA5" w:rsidRDefault="00506CA5" w:rsidP="00506CA5">
      <w:pPr>
        <w:tabs>
          <w:tab w:val="left" w:pos="851"/>
          <w:tab w:val="left" w:pos="993"/>
          <w:tab w:val="left" w:pos="1560"/>
        </w:tabs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ประกาศผู้ชนะการเสนอราคา จัดจ้างเหมาทำพวงมาลา  จำนวน ๑ พวง</w:t>
      </w:r>
    </w:p>
    <w:p w:rsidR="00506CA5" w:rsidRPr="00622BE5" w:rsidRDefault="00506CA5" w:rsidP="00506CA5">
      <w:pPr>
        <w:tabs>
          <w:tab w:val="left" w:pos="851"/>
          <w:tab w:val="left" w:pos="993"/>
          <w:tab w:val="left" w:pos="1560"/>
        </w:tabs>
        <w:jc w:val="center"/>
        <w:rPr>
          <w:rFonts w:ascii="TH SarabunPSK" w:hAnsi="TH SarabunPSK" w:cs="TH SarabunPSK" w:hint="cs"/>
          <w:color w:val="0000FF"/>
          <w:cs/>
        </w:rPr>
      </w:pPr>
      <w:r>
        <w:rPr>
          <w:rFonts w:ascii="TH SarabunPSK" w:hAnsi="TH SarabunPSK" w:cs="TH SarabunPSK" w:hint="cs"/>
          <w:cs/>
        </w:rPr>
        <w:t xml:space="preserve"> โดยวิธีเฉพาะเจาะจง </w:t>
      </w:r>
    </w:p>
    <w:p w:rsidR="00506CA5" w:rsidRPr="00622BE5" w:rsidRDefault="00506CA5" w:rsidP="00506CA5">
      <w:pPr>
        <w:tabs>
          <w:tab w:val="left" w:pos="1560"/>
        </w:tabs>
        <w:jc w:val="center"/>
        <w:rPr>
          <w:rFonts w:ascii="TH SarabunPSK" w:hAnsi="TH SarabunPSK" w:cs="TH SarabunPSK"/>
          <w:color w:val="0000FF"/>
        </w:rPr>
      </w:pPr>
      <w:r w:rsidRPr="00622BE5">
        <w:rPr>
          <w:rFonts w:ascii="TH SarabunPSK" w:hAnsi="TH SarabunPSK" w:cs="TH SarabunPSK"/>
          <w:color w:val="0000FF"/>
        </w:rPr>
        <w:t>…………………………………………………</w:t>
      </w:r>
    </w:p>
    <w:p w:rsidR="00506CA5" w:rsidRDefault="00506CA5" w:rsidP="00506CA5">
      <w:pPr>
        <w:tabs>
          <w:tab w:val="left" w:pos="1560"/>
        </w:tabs>
        <w:rPr>
          <w:rFonts w:ascii="TH SarabunPSK" w:hAnsi="TH SarabunPSK" w:cs="TH SarabunPSK" w:hint="cs"/>
          <w:spacing w:val="22"/>
        </w:rPr>
      </w:pPr>
      <w:r>
        <w:rPr>
          <w:rFonts w:ascii="TH SarabunPSK" w:hAnsi="TH SarabunPSK" w:cs="TH SarabunPSK" w:hint="cs"/>
          <w:spacing w:val="22"/>
          <w:cs/>
        </w:rPr>
        <w:tab/>
        <w:t xml:space="preserve">ตามที่ </w:t>
      </w:r>
      <w:r w:rsidRPr="00622BE5">
        <w:rPr>
          <w:rFonts w:ascii="TH SarabunPSK" w:hAnsi="TH SarabunPSK" w:cs="TH SarabunPSK"/>
          <w:spacing w:val="22"/>
          <w:cs/>
        </w:rPr>
        <w:t xml:space="preserve">องค์การบริหารส่วนตำบลวังมหากร </w:t>
      </w:r>
      <w:r>
        <w:rPr>
          <w:rFonts w:ascii="TH SarabunPSK" w:hAnsi="TH SarabunPSK" w:cs="TH SarabunPSK" w:hint="cs"/>
          <w:spacing w:val="22"/>
          <w:cs/>
        </w:rPr>
        <w:t>ได้มีการ จ้างเหมาจัดทำพวงมาลา</w:t>
      </w:r>
    </w:p>
    <w:p w:rsidR="00506CA5" w:rsidRDefault="00506CA5" w:rsidP="00506CA5">
      <w:pPr>
        <w:tabs>
          <w:tab w:val="left" w:pos="1560"/>
        </w:tabs>
        <w:rPr>
          <w:rFonts w:ascii="TH SarabunPSK" w:hAnsi="TH SarabunPSK" w:cs="TH SarabunPSK" w:hint="cs"/>
          <w:spacing w:val="22"/>
        </w:rPr>
      </w:pPr>
      <w:r>
        <w:rPr>
          <w:rFonts w:ascii="TH SarabunPSK" w:hAnsi="TH SarabunPSK" w:cs="TH SarabunPSK" w:hint="cs"/>
          <w:spacing w:val="22"/>
          <w:cs/>
        </w:rPr>
        <w:t>ดอกไม้สด  จำนวน ๑ พวง  ที่ใช้สำหรับการดำเนินงานของ องค์การบริหารส่วนตำบล                 วังมหากร  โดยวิธีเฉพาะเจาะจง  นั้น</w:t>
      </w:r>
    </w:p>
    <w:p w:rsidR="00506CA5" w:rsidRPr="00CB5B7B" w:rsidRDefault="00506CA5" w:rsidP="00506CA5">
      <w:pPr>
        <w:tabs>
          <w:tab w:val="left" w:pos="1560"/>
        </w:tabs>
        <w:rPr>
          <w:rFonts w:ascii="TH SarabunPSK" w:hAnsi="TH SarabunPSK" w:cs="TH SarabunPSK"/>
          <w:color w:val="0000FF"/>
          <w:sz w:val="10"/>
          <w:szCs w:val="10"/>
        </w:rPr>
      </w:pPr>
      <w:r w:rsidRPr="00CB5B7B">
        <w:rPr>
          <w:rFonts w:ascii="TH SarabunPSK" w:hAnsi="TH SarabunPSK" w:cs="TH SarabunPSK"/>
          <w:color w:val="0000FF"/>
          <w:sz w:val="10"/>
          <w:szCs w:val="10"/>
        </w:rPr>
        <w:t xml:space="preserve"> </w:t>
      </w:r>
    </w:p>
    <w:p w:rsidR="00506CA5" w:rsidRDefault="00506CA5" w:rsidP="00506CA5">
      <w:pPr>
        <w:pStyle w:val="1"/>
        <w:tabs>
          <w:tab w:val="left" w:pos="993"/>
        </w:tabs>
        <w:ind w:right="-262"/>
        <w:rPr>
          <w:rFonts w:ascii="TH SarabunPSK" w:hAnsi="TH SarabunPSK" w:cs="TH SarabunPSK" w:hint="cs"/>
          <w:sz w:val="32"/>
          <w:szCs w:val="32"/>
        </w:rPr>
      </w:pPr>
      <w:r w:rsidRPr="00622BE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พวงมาลาดอกไม้สดโทนสีเหลืองขนาดเส้นผ่านศูนย์กลาง ขนาด ๑  เมตร พร้อมขาตั้ง                         จำนวน  ๑ พวง  ผู้ได้รับการคัดเลือก ได้แก่ ร้านรวิ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ดอกไม้   โดย 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รวินท์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นิภา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ริลักษณ์   โดยเสนอราคา เป็นเงินทั้งสิ้น  ๑,๐๐๐.- บาท (หนึ่งพันบาทถ้วน)    รวมภาษีมูลค่าเพิ่มและภาษีอื่น ค่าขนส่ง ค่าจดทะเบียนและค่าใช้จ่ายอื่นๆทั้งปวง </w:t>
      </w:r>
    </w:p>
    <w:p w:rsidR="00506CA5" w:rsidRPr="00E92166" w:rsidRDefault="00506CA5" w:rsidP="00506CA5">
      <w:pPr>
        <w:pStyle w:val="1"/>
        <w:tabs>
          <w:tab w:val="left" w:pos="993"/>
        </w:tabs>
        <w:ind w:right="-262"/>
        <w:rPr>
          <w:rFonts w:ascii="TH SarabunPSK" w:hAnsi="TH SarabunPSK" w:cs="TH SarabunPSK"/>
          <w:sz w:val="16"/>
          <w:szCs w:val="16"/>
        </w:rPr>
      </w:pPr>
      <w:r w:rsidRPr="00E43F95">
        <w:rPr>
          <w:rFonts w:hint="cs"/>
          <w:sz w:val="16"/>
          <w:szCs w:val="16"/>
        </w:rPr>
        <w:t xml:space="preserve"> </w:t>
      </w:r>
      <w:r w:rsidRPr="00622BE5">
        <w:rPr>
          <w:rFonts w:ascii="TH SarabunPSK" w:hAnsi="TH SarabunPSK" w:cs="TH SarabunPSK"/>
        </w:rPr>
        <w:tab/>
      </w:r>
    </w:p>
    <w:p w:rsidR="00506CA5" w:rsidRPr="00622BE5" w:rsidRDefault="00506CA5" w:rsidP="00506CA5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506CA5" w:rsidRPr="00622BE5" w:rsidRDefault="00506CA5" w:rsidP="00506CA5">
      <w:pPr>
        <w:tabs>
          <w:tab w:val="left" w:pos="993"/>
          <w:tab w:val="left" w:pos="1560"/>
          <w:tab w:val="left" w:pos="2977"/>
        </w:tabs>
        <w:jc w:val="center"/>
        <w:rPr>
          <w:rFonts w:ascii="TH SarabunPSK" w:hAnsi="TH SarabunPSK" w:cs="TH SarabunPSK" w:hint="cs"/>
          <w:color w:val="0000FF"/>
          <w:cs/>
        </w:rPr>
      </w:pPr>
      <w:r>
        <w:rPr>
          <w:rFonts w:ascii="TH SarabunPSK" w:hAnsi="TH SarabunPSK" w:cs="TH SarabunPSK" w:hint="cs"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100330</wp:posOffset>
            </wp:positionV>
            <wp:extent cx="1390650" cy="847725"/>
            <wp:effectExtent l="19050" t="0" r="0" b="0"/>
            <wp:wrapNone/>
            <wp:docPr id="2" name="Picture 2" descr="C:\Users\Administrator\Pictures\2559-07-29\2559-07-29 11-34-08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9-07-29\2559-07-29 11-34-08_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color w:val="0000FF"/>
          <w:cs/>
        </w:rPr>
        <w:t xml:space="preserve">            ประกาศ  ณ วันที่   ๗   ตุลาคม  พ.ศ. ๒๕๖๓</w:t>
      </w:r>
    </w:p>
    <w:p w:rsidR="00506CA5" w:rsidRPr="00B46AF4" w:rsidRDefault="00506CA5" w:rsidP="00506CA5">
      <w:pPr>
        <w:tabs>
          <w:tab w:val="left" w:pos="1560"/>
        </w:tabs>
        <w:jc w:val="center"/>
        <w:rPr>
          <w:rFonts w:ascii="TH SarabunPSK" w:hAnsi="TH SarabunPSK" w:cs="TH SarabunPSK" w:hint="cs"/>
          <w:sz w:val="16"/>
          <w:szCs w:val="16"/>
        </w:rPr>
      </w:pPr>
    </w:p>
    <w:p w:rsidR="00506CA5" w:rsidRDefault="00506CA5" w:rsidP="00506CA5">
      <w:pPr>
        <w:tabs>
          <w:tab w:val="left" w:pos="1560"/>
        </w:tabs>
        <w:jc w:val="center"/>
        <w:rPr>
          <w:rFonts w:ascii="TH SarabunPSK" w:hAnsi="TH SarabunPSK" w:cs="TH SarabunPSK" w:hint="cs"/>
          <w:sz w:val="28"/>
        </w:rPr>
      </w:pPr>
    </w:p>
    <w:p w:rsidR="00506CA5" w:rsidRDefault="00506CA5" w:rsidP="00506CA5">
      <w:pPr>
        <w:tabs>
          <w:tab w:val="left" w:pos="1560"/>
          <w:tab w:val="left" w:pos="5220"/>
        </w:tabs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506CA5" w:rsidRPr="00622BE5" w:rsidRDefault="00506CA5" w:rsidP="00506CA5">
      <w:pPr>
        <w:tabs>
          <w:tab w:val="left" w:pos="156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622BE5">
        <w:rPr>
          <w:rFonts w:ascii="TH SarabunPSK" w:hAnsi="TH SarabunPSK" w:cs="TH SarabunPSK"/>
          <w:cs/>
        </w:rPr>
        <w:t>(นายมนัส  ขานดำ)</w:t>
      </w:r>
    </w:p>
    <w:p w:rsidR="00506CA5" w:rsidRPr="00622BE5" w:rsidRDefault="00506CA5" w:rsidP="00506CA5">
      <w:pPr>
        <w:tabs>
          <w:tab w:val="left" w:pos="156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622BE5">
        <w:rPr>
          <w:rFonts w:ascii="TH SarabunPSK" w:hAnsi="TH SarabunPSK" w:cs="TH SarabunPSK"/>
          <w:cs/>
        </w:rPr>
        <w:t>นายกองค์การบริหารส่วนตำบลวังมหากร</w:t>
      </w:r>
    </w:p>
    <w:p w:rsidR="00506CA5" w:rsidRDefault="00506CA5" w:rsidP="00506CA5">
      <w:pPr>
        <w:tabs>
          <w:tab w:val="left" w:pos="1560"/>
        </w:tabs>
        <w:rPr>
          <w:rFonts w:ascii="TH SarabunPSK" w:hAnsi="TH SarabunPSK" w:cs="TH SarabunPSK" w:hint="cs"/>
        </w:rPr>
      </w:pPr>
    </w:p>
    <w:p w:rsidR="00506CA5" w:rsidRPr="00854ED3" w:rsidRDefault="00506CA5" w:rsidP="00506CA5">
      <w:pPr>
        <w:pStyle w:val="a3"/>
        <w:rPr>
          <w:rFonts w:ascii="Cordia New" w:hAnsi="Cordia New" w:cs="Cordia New" w:hint="cs"/>
          <w:sz w:val="44"/>
          <w:szCs w:val="44"/>
          <w:lang w:val="en-US"/>
        </w:rPr>
      </w:pPr>
    </w:p>
    <w:p w:rsidR="00506CA5" w:rsidRDefault="00506CA5" w:rsidP="00506CA5">
      <w:pPr>
        <w:jc w:val="center"/>
        <w:rPr>
          <w:rFonts w:ascii="TH SarabunPSK" w:hAnsi="TH SarabunPSK" w:cs="TH SarabunPSK" w:hint="cs"/>
        </w:rPr>
      </w:pPr>
    </w:p>
    <w:p w:rsidR="00506CA5" w:rsidRDefault="00506CA5" w:rsidP="00506CA5">
      <w:pPr>
        <w:jc w:val="center"/>
        <w:rPr>
          <w:rFonts w:ascii="TH SarabunPSK" w:hAnsi="TH SarabunPSK" w:cs="TH SarabunPSK" w:hint="cs"/>
        </w:rPr>
      </w:pPr>
    </w:p>
    <w:p w:rsidR="00506CA5" w:rsidRDefault="00506CA5" w:rsidP="00506CA5">
      <w:pPr>
        <w:jc w:val="center"/>
        <w:rPr>
          <w:rFonts w:ascii="TH SarabunPSK" w:hAnsi="TH SarabunPSK" w:cs="TH SarabunPSK" w:hint="cs"/>
        </w:rPr>
      </w:pPr>
    </w:p>
    <w:p w:rsidR="00506CA5" w:rsidRDefault="00506CA5" w:rsidP="00506CA5">
      <w:pPr>
        <w:tabs>
          <w:tab w:val="left" w:pos="1560"/>
        </w:tabs>
        <w:jc w:val="center"/>
        <w:rPr>
          <w:rFonts w:ascii="TH Niramit AS" w:hAnsi="TH Niramit AS" w:cs="TH Niramit AS" w:hint="cs"/>
        </w:rPr>
      </w:pPr>
    </w:p>
    <w:p w:rsidR="00506CA5" w:rsidRDefault="00506CA5" w:rsidP="00506CA5">
      <w:pPr>
        <w:tabs>
          <w:tab w:val="left" w:pos="1560"/>
        </w:tabs>
        <w:jc w:val="center"/>
        <w:rPr>
          <w:rFonts w:ascii="TH Niramit AS" w:hAnsi="TH Niramit AS" w:cs="TH Niramit AS" w:hint="cs"/>
        </w:rPr>
      </w:pPr>
    </w:p>
    <w:p w:rsidR="005B6A57" w:rsidRPr="00506CA5" w:rsidRDefault="005B6A57"/>
    <w:sectPr w:rsidR="005B6A57" w:rsidRPr="00506CA5" w:rsidSect="005B6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6CA5"/>
    <w:rsid w:val="00506CA5"/>
    <w:rsid w:val="005B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06CA5"/>
    <w:pPr>
      <w:keepNext/>
      <w:outlineLvl w:val="0"/>
    </w:pPr>
    <w:rPr>
      <w:rFonts w:ascii="Times New Roman" w:hAnsi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6CA5"/>
    <w:rPr>
      <w:rFonts w:ascii="Times New Roman" w:eastAsia="Times New Roman" w:hAnsi="Times New Roman" w:cs="Angsana New"/>
      <w:sz w:val="28"/>
      <w:lang/>
    </w:rPr>
  </w:style>
  <w:style w:type="paragraph" w:styleId="a3">
    <w:name w:val="Title"/>
    <w:basedOn w:val="a"/>
    <w:link w:val="a4"/>
    <w:qFormat/>
    <w:rsid w:val="00506CA5"/>
    <w:pPr>
      <w:jc w:val="center"/>
    </w:pPr>
    <w:rPr>
      <w:b/>
      <w:bCs/>
      <w:sz w:val="36"/>
      <w:szCs w:val="36"/>
      <w:lang/>
    </w:rPr>
  </w:style>
  <w:style w:type="character" w:customStyle="1" w:styleId="a4">
    <w:name w:val="ชื่อเรื่อง อักขระ"/>
    <w:basedOn w:val="a0"/>
    <w:link w:val="a3"/>
    <w:rsid w:val="00506CA5"/>
    <w:rPr>
      <w:rFonts w:ascii="Angsana New" w:eastAsia="Times New Roman" w:hAnsi="Angsana New" w:cs="Angsana New"/>
      <w:b/>
      <w:bCs/>
      <w:sz w:val="36"/>
      <w:szCs w:val="36"/>
      <w:lang/>
    </w:rPr>
  </w:style>
  <w:style w:type="paragraph" w:styleId="a5">
    <w:name w:val="Balloon Text"/>
    <w:basedOn w:val="a"/>
    <w:link w:val="a6"/>
    <w:uiPriority w:val="99"/>
    <w:semiHidden/>
    <w:unhideWhenUsed/>
    <w:rsid w:val="00506C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6CA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2020-10-07T07:35:00Z</dcterms:created>
  <dcterms:modified xsi:type="dcterms:W3CDTF">2020-10-07T07:36:00Z</dcterms:modified>
</cp:coreProperties>
</file>