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C5" w:rsidRPr="00C05868" w:rsidRDefault="000430C5" w:rsidP="000430C5">
      <w:pPr>
        <w:pStyle w:val="a3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1122CC"/>
          <w:sz w:val="32"/>
          <w:szCs w:val="32"/>
          <w:cs/>
        </w:rPr>
        <w:t xml:space="preserve">   </w:t>
      </w:r>
      <w:r w:rsidRPr="00C05868">
        <w:rPr>
          <w:rFonts w:ascii="TH SarabunPSK" w:hAnsi="TH SarabunPSK" w:cs="TH SarabunPSK"/>
          <w:color w:val="1122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1122CC"/>
          <w:sz w:val="32"/>
          <w:szCs w:val="32"/>
          <w:cs/>
        </w:rPr>
        <w:t xml:space="preserve">  </w:t>
      </w:r>
      <w:r w:rsidRPr="00C05868">
        <w:rPr>
          <w:rFonts w:ascii="TH SarabunPSK" w:hAnsi="TH SarabunPSK" w:cs="TH SarabunPSK"/>
          <w:color w:val="1122CC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color w:val="1122CC"/>
          <w:sz w:val="32"/>
          <w:szCs w:val="32"/>
          <w:lang w:val="en-US" w:eastAsia="en-US"/>
        </w:rPr>
        <w:drawing>
          <wp:inline distT="0" distB="0" distL="0" distR="0">
            <wp:extent cx="885825" cy="1038225"/>
            <wp:effectExtent l="19050" t="0" r="9525" b="0"/>
            <wp:docPr id="6" name="rg_hi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C5" w:rsidRPr="00C05868" w:rsidRDefault="000430C5" w:rsidP="000430C5">
      <w:pPr>
        <w:pStyle w:val="a3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05868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ประกาศองค์การบริหารส่วนตำบลวังมหากร</w:t>
      </w:r>
    </w:p>
    <w:p w:rsidR="000430C5" w:rsidRDefault="000430C5" w:rsidP="000430C5">
      <w:pPr>
        <w:pStyle w:val="a3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C05868">
        <w:rPr>
          <w:rFonts w:ascii="TH SarabunPSK" w:hAnsi="TH SarabunPSK" w:cs="TH SarabunPSK"/>
          <w:sz w:val="32"/>
          <w:szCs w:val="32"/>
          <w:cs/>
        </w:rPr>
        <w:t xml:space="preserve">เรื่อง ประกาศผู้ชนะการเสนอราคา 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 สูบตะกอนในถังน้ำใสระบบประปา</w:t>
      </w:r>
    </w:p>
    <w:p w:rsidR="000430C5" w:rsidRDefault="000430C5" w:rsidP="000430C5">
      <w:pPr>
        <w:pStyle w:val="a3"/>
        <w:tabs>
          <w:tab w:val="left" w:pos="1110"/>
          <w:tab w:val="center" w:pos="4422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หมู่ที่ ๑ บ้านท่าสุ่ม   และหมู่ที่ ๕ บ้านปากง่ามใต้    โดย วิธีเฉพาะเจาะจง</w:t>
      </w:r>
    </w:p>
    <w:p w:rsidR="000430C5" w:rsidRDefault="000430C5" w:rsidP="000430C5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---------------------------------------------------</w:t>
      </w:r>
    </w:p>
    <w:p w:rsidR="000430C5" w:rsidRDefault="000430C5" w:rsidP="000430C5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58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ตามที่องค์การบริหารส่วนตำบลวังมหากร ได้มีการ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จ้างเหมาสูบตะกอนในถังน้ำใสระบบประปา หมู่ที่ ๑  บ้านท่าสุ่ม และหมู่ที่ ๕  บ้านปากง่ามใต้     </w:t>
      </w:r>
      <w:r w:rsidRPr="00C058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โดยวิธีเฉพาะเจาะจง  นั้น</w:t>
      </w:r>
    </w:p>
    <w:p w:rsidR="000430C5" w:rsidRPr="009F1E1B" w:rsidRDefault="000430C5" w:rsidP="000430C5">
      <w:pPr>
        <w:rPr>
          <w:rFonts w:ascii="TH SarabunIT๙" w:hAnsi="TH SarabunIT๙" w:cs="TH SarabunIT๙"/>
          <w:cs/>
          <w:lang/>
        </w:rPr>
      </w:pPr>
      <w:r>
        <w:rPr>
          <w:rFonts w:hint="cs"/>
          <w:b/>
          <w:bCs/>
          <w:cs/>
          <w:lang/>
        </w:rPr>
        <w:t xml:space="preserve">       </w:t>
      </w:r>
      <w:r>
        <w:rPr>
          <w:rFonts w:ascii="TH SarabunPSK" w:hAnsi="TH SarabunPSK" w:cs="TH SarabunPSK" w:hint="cs"/>
          <w:cs/>
          <w:lang/>
        </w:rPr>
        <w:t xml:space="preserve"> </w:t>
      </w:r>
      <w:r>
        <w:rPr>
          <w:rFonts w:ascii="TH SarabunPSK" w:hAnsi="TH SarabunPSK" w:cs="TH SarabunPSK" w:hint="cs"/>
          <w:cs/>
          <w:lang/>
        </w:rPr>
        <w:tab/>
      </w:r>
      <w:r>
        <w:rPr>
          <w:rFonts w:ascii="TH SarabunPSK" w:hAnsi="TH SarabunPSK" w:cs="TH SarabunPSK" w:hint="cs"/>
          <w:cs/>
          <w:lang/>
        </w:rPr>
        <w:tab/>
      </w:r>
      <w:r w:rsidRPr="009F1E1B">
        <w:rPr>
          <w:rFonts w:ascii="TH SarabunIT๙" w:hAnsi="TH SarabunIT๙" w:cs="TH SarabunIT๙"/>
          <w:cs/>
          <w:lang/>
        </w:rPr>
        <w:t xml:space="preserve"> 1.จ้างเหมาสูบตะกอนในถังน้ำใสระบบประปา หมู่ที่ 1  บ้านท่าสุ่ม  ซึ่งมีปริมาณตะกอนอยู่ก้นถังน้ำใส เฉลี่ยปริมาณ  33,166  ลิตร โดยใช้รถกำจัด</w:t>
      </w:r>
      <w:proofErr w:type="spellStart"/>
      <w:r w:rsidRPr="009F1E1B">
        <w:rPr>
          <w:rFonts w:ascii="TH SarabunIT๙" w:hAnsi="TH SarabunIT๙" w:cs="TH SarabunIT๙"/>
          <w:cs/>
          <w:lang/>
        </w:rPr>
        <w:t>สิ่งปฎิกูล</w:t>
      </w:r>
      <w:proofErr w:type="spellEnd"/>
      <w:r w:rsidRPr="009F1E1B">
        <w:rPr>
          <w:rFonts w:ascii="TH SarabunIT๙" w:hAnsi="TH SarabunIT๙" w:cs="TH SarabunIT๙"/>
          <w:cs/>
          <w:lang/>
        </w:rPr>
        <w:t xml:space="preserve">สูบออกและล้างให้ถังประปาน้ำใส สะอาด  โดยประมาณ  17 คันรถ ๆละ 600 บาท  เป็นเงิน  10,200.-บาท  (หนึ่งหมื่นสองร้อยบาทถ้วน) </w:t>
      </w:r>
    </w:p>
    <w:p w:rsidR="000430C5" w:rsidRPr="009F1E1B" w:rsidRDefault="000430C5" w:rsidP="000430C5">
      <w:pPr>
        <w:ind w:left="720"/>
        <w:rPr>
          <w:rFonts w:ascii="TH SarabunIT๙" w:hAnsi="TH SarabunIT๙" w:cs="TH SarabunIT๙"/>
          <w:lang/>
        </w:rPr>
      </w:pPr>
      <w:r w:rsidRPr="009F1E1B">
        <w:rPr>
          <w:rFonts w:ascii="TH SarabunIT๙" w:hAnsi="TH SarabunIT๙" w:cs="TH SarabunIT๙"/>
          <w:lang/>
        </w:rPr>
        <w:t xml:space="preserve">       </w:t>
      </w:r>
      <w:r>
        <w:rPr>
          <w:rFonts w:ascii="TH SarabunIT๙" w:hAnsi="TH SarabunIT๙" w:cs="TH SarabunIT๙"/>
          <w:lang/>
        </w:rPr>
        <w:t xml:space="preserve"> </w:t>
      </w:r>
      <w:r w:rsidRPr="009F1E1B">
        <w:rPr>
          <w:rFonts w:ascii="TH SarabunIT๙" w:hAnsi="TH SarabunIT๙" w:cs="TH SarabunIT๙"/>
          <w:lang/>
        </w:rPr>
        <w:t xml:space="preserve">   2. </w:t>
      </w:r>
      <w:r w:rsidRPr="009F1E1B">
        <w:rPr>
          <w:rFonts w:ascii="TH SarabunIT๙" w:hAnsi="TH SarabunIT๙" w:cs="TH SarabunIT๙"/>
          <w:cs/>
          <w:lang/>
        </w:rPr>
        <w:t xml:space="preserve">จ้างเหมาสูบตะกอนในถังน้ำใสระบบประปา หมู่ที่ </w:t>
      </w:r>
      <w:proofErr w:type="gramStart"/>
      <w:r w:rsidRPr="009F1E1B">
        <w:rPr>
          <w:rFonts w:ascii="TH SarabunIT๙" w:hAnsi="TH SarabunIT๙" w:cs="TH SarabunIT๙"/>
          <w:cs/>
          <w:lang/>
        </w:rPr>
        <w:t>1  บ้านท่าสุ่ม</w:t>
      </w:r>
      <w:proofErr w:type="gramEnd"/>
      <w:r w:rsidRPr="009F1E1B">
        <w:rPr>
          <w:rFonts w:ascii="TH SarabunIT๙" w:hAnsi="TH SarabunIT๙" w:cs="TH SarabunIT๙"/>
          <w:cs/>
          <w:lang/>
        </w:rPr>
        <w:t xml:space="preserve">  </w:t>
      </w:r>
      <w:r>
        <w:rPr>
          <w:rFonts w:ascii="TH SarabunIT๙" w:hAnsi="TH SarabunIT๙" w:cs="TH SarabunIT๙"/>
          <w:cs/>
          <w:lang/>
        </w:rPr>
        <w:t>ซึ่งมีปริมาณตะกอ</w:t>
      </w:r>
      <w:r>
        <w:rPr>
          <w:rFonts w:ascii="TH SarabunIT๙" w:hAnsi="TH SarabunIT๙" w:cs="TH SarabunIT๙" w:hint="cs"/>
          <w:cs/>
          <w:lang/>
        </w:rPr>
        <w:t>น</w:t>
      </w:r>
    </w:p>
    <w:p w:rsidR="000430C5" w:rsidRPr="009F1E1B" w:rsidRDefault="000430C5" w:rsidP="000430C5">
      <w:pPr>
        <w:rPr>
          <w:rFonts w:ascii="TH SarabunIT๙" w:hAnsi="TH SarabunIT๙" w:cs="TH SarabunIT๙"/>
          <w:cs/>
          <w:lang/>
        </w:rPr>
      </w:pPr>
      <w:r>
        <w:rPr>
          <w:rFonts w:ascii="TH SarabunIT๙" w:hAnsi="TH SarabunIT๙" w:cs="TH SarabunIT๙" w:hint="cs"/>
          <w:cs/>
          <w:lang/>
        </w:rPr>
        <w:t>อยู่</w:t>
      </w:r>
      <w:r w:rsidRPr="009F1E1B">
        <w:rPr>
          <w:rFonts w:ascii="TH SarabunIT๙" w:hAnsi="TH SarabunIT๙" w:cs="TH SarabunIT๙"/>
          <w:cs/>
          <w:lang/>
        </w:rPr>
        <w:t>ก้นถังน้ำใส เฉลี่ยปริมาณ  33,166  ลิตร โดยใช้รถกำจัด</w:t>
      </w:r>
      <w:proofErr w:type="spellStart"/>
      <w:r w:rsidRPr="009F1E1B">
        <w:rPr>
          <w:rFonts w:ascii="TH SarabunIT๙" w:hAnsi="TH SarabunIT๙" w:cs="TH SarabunIT๙"/>
          <w:cs/>
          <w:lang/>
        </w:rPr>
        <w:t>สิงปฎิกูล</w:t>
      </w:r>
      <w:proofErr w:type="spellEnd"/>
      <w:r w:rsidRPr="009F1E1B">
        <w:rPr>
          <w:rFonts w:ascii="TH SarabunIT๙" w:hAnsi="TH SarabunIT๙" w:cs="TH SarabunIT๙"/>
          <w:cs/>
          <w:lang/>
        </w:rPr>
        <w:t xml:space="preserve">สูบออกและล้างให้ถังประปาน้ำใส สะอาด  โดยประมาณ  17 คันรถ ๆละ 600 บาท  เป็นเงิน  10,200.-บาท  (หนึ่งหมื่นสองร้อยบาทถ้วน) </w:t>
      </w:r>
    </w:p>
    <w:p w:rsidR="000430C5" w:rsidRPr="009F1E1B" w:rsidRDefault="000430C5" w:rsidP="000430C5">
      <w:pPr>
        <w:ind w:left="720" w:firstLine="465"/>
        <w:rPr>
          <w:rFonts w:ascii="TH SarabunIT๙" w:hAnsi="TH SarabunIT๙" w:cs="TH SarabunIT๙"/>
          <w:lang/>
        </w:rPr>
      </w:pPr>
      <w:r>
        <w:rPr>
          <w:rFonts w:ascii="TH SarabunIT๙" w:hAnsi="TH SarabunIT๙" w:cs="TH SarabunIT๙" w:hint="cs"/>
          <w:cs/>
          <w:lang/>
        </w:rPr>
        <w:t xml:space="preserve">    </w:t>
      </w:r>
      <w:r w:rsidRPr="009F1E1B">
        <w:rPr>
          <w:rFonts w:ascii="TH SarabunIT๙" w:hAnsi="TH SarabunIT๙" w:cs="TH SarabunIT๙"/>
          <w:cs/>
          <w:lang/>
        </w:rPr>
        <w:t xml:space="preserve">รวมเป็นเงินทั้งสิ้น   20,400 .- บาท (สองหมื่นสี่ร้อยบาทถ้วน) </w:t>
      </w:r>
    </w:p>
    <w:p w:rsidR="000430C5" w:rsidRDefault="000430C5" w:rsidP="000430C5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0430C5" w:rsidRDefault="000430C5" w:rsidP="000430C5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90805</wp:posOffset>
            </wp:positionV>
            <wp:extent cx="1390650" cy="847725"/>
            <wp:effectExtent l="19050" t="0" r="0" b="0"/>
            <wp:wrapNone/>
            <wp:docPr id="4" name="Picture 2" descr="C:\Users\Administrator\Pictures\2559-07-29\2559-07-29 11-34-08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59-07-29\2559-07-29 11-34-08_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ประกาศ  ณ วันที่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๑๙  ตุลาคม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พ.ศ.๒๕๖๓</w:t>
      </w:r>
    </w:p>
    <w:p w:rsidR="000430C5" w:rsidRDefault="000430C5" w:rsidP="000430C5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0430C5" w:rsidRDefault="000430C5" w:rsidP="000430C5">
      <w:pPr>
        <w:pStyle w:val="a3"/>
        <w:tabs>
          <w:tab w:val="left" w:pos="6015"/>
        </w:tabs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0430C5" w:rsidRDefault="000430C5" w:rsidP="000430C5">
      <w:pPr>
        <w:pStyle w:val="a3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(ลงชื่อ)........................................</w:t>
      </w:r>
    </w:p>
    <w:p w:rsidR="000430C5" w:rsidRDefault="000430C5" w:rsidP="000430C5">
      <w:pPr>
        <w:pStyle w:val="a3"/>
        <w:tabs>
          <w:tab w:val="left" w:pos="3525"/>
          <w:tab w:val="center" w:pos="4422"/>
        </w:tabs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(นายมนัส  ขานดำ)</w:t>
      </w:r>
    </w:p>
    <w:p w:rsidR="000430C5" w:rsidRDefault="000430C5" w:rsidP="000430C5">
      <w:pPr>
        <w:pStyle w:val="a3"/>
        <w:tabs>
          <w:tab w:val="left" w:pos="2520"/>
          <w:tab w:val="center" w:pos="4422"/>
        </w:tabs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นายกองค์การบริหารส่วนตำบลวังมหากร</w:t>
      </w:r>
    </w:p>
    <w:p w:rsidR="000430C5" w:rsidRDefault="000430C5" w:rsidP="000430C5">
      <w:pPr>
        <w:pStyle w:val="a3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0430C5" w:rsidRDefault="000430C5" w:rsidP="000430C5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0430C5" w:rsidRDefault="000430C5" w:rsidP="000430C5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0430C5" w:rsidRDefault="000430C5" w:rsidP="000430C5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0430C5" w:rsidRPr="00F008BF" w:rsidRDefault="000430C5" w:rsidP="000430C5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D868FC" w:rsidRPr="000430C5" w:rsidRDefault="00D868FC">
      <w:pPr>
        <w:rPr>
          <w:lang/>
        </w:rPr>
      </w:pPr>
    </w:p>
    <w:sectPr w:rsidR="00D868FC" w:rsidRPr="000430C5" w:rsidSect="00D86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430C5"/>
    <w:rsid w:val="000430C5"/>
    <w:rsid w:val="00D8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C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0C5"/>
    <w:pPr>
      <w:jc w:val="center"/>
    </w:pPr>
    <w:rPr>
      <w:b/>
      <w:bCs/>
      <w:sz w:val="36"/>
      <w:szCs w:val="36"/>
      <w:lang/>
    </w:rPr>
  </w:style>
  <w:style w:type="character" w:customStyle="1" w:styleId="a4">
    <w:name w:val="ชื่อเรื่อง อักขระ"/>
    <w:basedOn w:val="a0"/>
    <w:link w:val="a3"/>
    <w:rsid w:val="000430C5"/>
    <w:rPr>
      <w:rFonts w:ascii="Angsana New" w:eastAsia="Times New Roman" w:hAnsi="Angsana New" w:cs="Angsana New"/>
      <w:b/>
      <w:bCs/>
      <w:sz w:val="36"/>
      <w:szCs w:val="36"/>
      <w:lang/>
    </w:rPr>
  </w:style>
  <w:style w:type="paragraph" w:styleId="a5">
    <w:name w:val="Balloon Text"/>
    <w:basedOn w:val="a"/>
    <w:link w:val="a6"/>
    <w:uiPriority w:val="99"/>
    <w:semiHidden/>
    <w:unhideWhenUsed/>
    <w:rsid w:val="000430C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30C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2020-10-20T07:13:00Z</dcterms:created>
  <dcterms:modified xsi:type="dcterms:W3CDTF">2020-10-20T07:16:00Z</dcterms:modified>
</cp:coreProperties>
</file>